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浙江省生态与环境修复技术协会</w:t>
      </w:r>
    </w:p>
    <w:p>
      <w:pPr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第六期环保管家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“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排污许可证证后管理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”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培训报名表</w:t>
      </w:r>
    </w:p>
    <w:bookmarkEnd w:id="0"/>
    <w:p>
      <w:pPr>
        <w:tabs>
          <w:tab w:val="left" w:pos="916"/>
        </w:tabs>
        <w:autoSpaceDE w:val="0"/>
        <w:autoSpaceDN w:val="0"/>
        <w:adjustRightInd w:val="0"/>
        <w:spacing w:line="480" w:lineRule="exact"/>
        <w:ind w:firstLine="700" w:firstLineChars="250"/>
        <w:rPr>
          <w:rFonts w:ascii="仿宋" w:hAnsi="仿宋" w:eastAsia="仿宋" w:cs="仿宋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单位名称：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                             </w:t>
      </w:r>
    </w:p>
    <w:p>
      <w:pPr>
        <w:tabs>
          <w:tab w:val="left" w:pos="916"/>
        </w:tabs>
        <w:autoSpaceDE w:val="0"/>
        <w:autoSpaceDN w:val="0"/>
        <w:adjustRightInd w:val="0"/>
        <w:spacing w:line="480" w:lineRule="exact"/>
        <w:ind w:firstLine="700" w:firstLineChars="250"/>
        <w:rPr>
          <w:rFonts w:ascii="仿宋" w:hAnsi="仿宋" w:eastAsia="仿宋" w:cs="仿宋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 xml:space="preserve">纳税人识别号: 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                          </w:t>
      </w:r>
    </w:p>
    <w:p>
      <w:pPr>
        <w:spacing w:line="480" w:lineRule="exact"/>
        <w:ind w:firstLine="700" w:firstLineChars="250"/>
        <w:rPr>
          <w:rFonts w:ascii="仿宋" w:hAnsi="仿宋" w:eastAsia="仿宋" w:cs="仿宋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通讯地址：</w:t>
      </w:r>
    </w:p>
    <w:p>
      <w:pPr>
        <w:spacing w:line="480" w:lineRule="exact"/>
        <w:ind w:firstLine="700" w:firstLineChars="250"/>
        <w:rPr>
          <w:rFonts w:ascii="仿宋" w:hAnsi="仿宋" w:eastAsia="仿宋" w:cs="仿宋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开户行及账号：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                             </w:t>
      </w:r>
    </w:p>
    <w:p>
      <w:pPr>
        <w:spacing w:line="480" w:lineRule="exact"/>
        <w:ind w:firstLine="700" w:firstLineChars="25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联系电话：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bidi="ar"/>
        </w:rPr>
        <w:t>联 系 人：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  <w:lang w:bidi="ar"/>
        </w:rPr>
        <w:t xml:space="preserve">      </w:t>
      </w:r>
    </w:p>
    <w:p>
      <w:pPr>
        <w:spacing w:before="120" w:after="120" w:line="440" w:lineRule="exact"/>
        <w:jc w:val="center"/>
        <w:rPr>
          <w:rFonts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  <w:lang w:bidi="ar"/>
        </w:rPr>
        <w:t>参  加 人 员 名 单</w:t>
      </w:r>
    </w:p>
    <w:tbl>
      <w:tblPr>
        <w:tblStyle w:val="2"/>
        <w:tblW w:w="10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270"/>
        <w:gridCol w:w="3380"/>
        <w:gridCol w:w="1155"/>
        <w:gridCol w:w="599"/>
        <w:gridCol w:w="1574"/>
        <w:gridCol w:w="1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 w:eastAsia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 w:eastAsia="en-US"/>
              </w:rPr>
              <w:t>姓名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照片</w:t>
            </w:r>
          </w:p>
        </w:tc>
        <w:tc>
          <w:tcPr>
            <w:tcW w:w="33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 w:eastAsia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en-US"/>
              </w:rPr>
              <w:t>身份证号</w:t>
            </w:r>
          </w:p>
        </w:tc>
        <w:tc>
          <w:tcPr>
            <w:tcW w:w="175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 w:eastAsia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 w:eastAsia="en-US"/>
              </w:rPr>
              <w:t>手机</w:t>
            </w:r>
          </w:p>
        </w:tc>
        <w:tc>
          <w:tcPr>
            <w:tcW w:w="157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工种名称</w:t>
            </w:r>
          </w:p>
        </w:tc>
        <w:tc>
          <w:tcPr>
            <w:tcW w:w="157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3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sz w:val="28"/>
                <w:szCs w:val="28"/>
                <w:lang w:val="zh-CN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Times New Roman" w:hAnsi="Times New Roman" w:eastAsia="仿宋"/>
                <w:sz w:val="28"/>
                <w:szCs w:val="28"/>
                <w:lang w:val="zh-CN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3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3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3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3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3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5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 w:bidi="ar"/>
              </w:rPr>
              <w:t>费用总额</w:t>
            </w:r>
          </w:p>
        </w:tc>
        <w:tc>
          <w:tcPr>
            <w:tcW w:w="58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bidi="ar"/>
              </w:rPr>
              <w:t xml:space="preserve">￥： </w:t>
            </w: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 xml:space="preserve">  元整     </w:t>
            </w:r>
          </w:p>
        </w:tc>
        <w:tc>
          <w:tcPr>
            <w:tcW w:w="37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 w:bidi="ar"/>
              </w:rPr>
              <w:t>汇款日期：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年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收款账户</w:t>
            </w:r>
          </w:p>
        </w:tc>
        <w:tc>
          <w:tcPr>
            <w:tcW w:w="95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0" w:lineRule="atLeast"/>
              <w:textAlignment w:val="baseline"/>
              <w:rPr>
                <w:rFonts w:hint="eastAsia"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1.支付宝账号：13735506129（胡芬）（请注明单位名称）</w:t>
            </w:r>
          </w:p>
          <w:p>
            <w:pPr>
              <w:spacing w:line="0" w:lineRule="atLeast"/>
              <w:textAlignment w:val="baseline"/>
              <w:rPr>
                <w:rFonts w:hint="eastAsia"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 xml:space="preserve">2.户 名：浙江丰汇企业咨询有限公司  </w:t>
            </w:r>
          </w:p>
          <w:p>
            <w:pPr>
              <w:spacing w:line="0" w:lineRule="atLeast"/>
              <w:textAlignment w:val="baseline"/>
              <w:rPr>
                <w:rFonts w:hint="eastAsia"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开户行：杭州银行保俶支行</w:t>
            </w:r>
          </w:p>
          <w:p>
            <w:pPr>
              <w:spacing w:line="0" w:lineRule="atLeast"/>
              <w:textAlignment w:val="baseline"/>
              <w:rPr>
                <w:rFonts w:hint="eastAsia"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账  号：3301040160013985752</w:t>
            </w:r>
          </w:p>
          <w:p>
            <w:pPr>
              <w:spacing w:line="0" w:lineRule="atLeast"/>
              <w:textAlignment w:val="baseline"/>
              <w:rPr>
                <w:rFonts w:hint="eastAsia"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统一社会信用代码：91330106MA2GPTPL11</w:t>
            </w:r>
          </w:p>
          <w:p>
            <w:pPr>
              <w:spacing w:line="0" w:lineRule="atLeast"/>
              <w:textAlignment w:val="baseline"/>
              <w:rPr>
                <w:rFonts w:hint="eastAsia"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（如未找到开户行，可输入联行号：313331000186）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 w:bidi="ar"/>
              </w:rPr>
              <w:t>发票类型</w:t>
            </w:r>
          </w:p>
        </w:tc>
        <w:tc>
          <w:tcPr>
            <w:tcW w:w="95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 xml:space="preserve">    增值税普通发票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bidi="ar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 xml:space="preserve">     增值税专用发票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bidi="ar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 w:bidi="ar"/>
              </w:rPr>
              <w:t>住宿申请</w:t>
            </w:r>
          </w:p>
        </w:tc>
        <w:tc>
          <w:tcPr>
            <w:tcW w:w="95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 w:bidi="ar"/>
              </w:rPr>
              <w:t>住宿费需自理</w:t>
            </w: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 xml:space="preserve">: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bidi="ar"/>
              </w:rPr>
              <w:t>□标准间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bidi="ar"/>
              </w:rPr>
              <w:t xml:space="preserve">   □ </w:t>
            </w: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单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bidi="ar"/>
              </w:rPr>
              <w:t xml:space="preserve">间 </w:t>
            </w:r>
            <w:r>
              <w:rPr>
                <w:rFonts w:ascii="仿宋" w:hAnsi="仿宋" w:eastAsia="仿宋" w:cs="仿宋"/>
                <w:sz w:val="28"/>
                <w:szCs w:val="28"/>
                <w:lang w:val="zh-CN" w:bidi="ar"/>
              </w:rPr>
              <w:t xml:space="preserve">           </w:t>
            </w:r>
          </w:p>
        </w:tc>
      </w:tr>
    </w:tbl>
    <w:p>
      <w:pPr>
        <w:spacing w:line="360" w:lineRule="auto"/>
        <w:ind w:firstLine="0" w:firstLineChars="0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宋体" w:hAnsi="宋体" w:cs="宋体"/>
          <w:szCs w:val="21"/>
          <w:lang w:val="zh-CN"/>
        </w:rPr>
        <w:t>联系电话：</w:t>
      </w:r>
      <w:r>
        <w:rPr>
          <w:rFonts w:hint="eastAsia" w:ascii="仿宋" w:hAnsi="仿宋" w:eastAsia="仿宋" w:cs="仿宋"/>
          <w:kern w:val="0"/>
          <w:sz w:val="24"/>
        </w:rPr>
        <w:t>李雪   18458868919（微信同号） 戴仲咪 18258202725（微信同号）</w:t>
      </w:r>
    </w:p>
    <w:p>
      <w:pPr>
        <w:spacing w:line="360" w:lineRule="auto"/>
        <w:ind w:firstLine="1200" w:firstLineChars="500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郭维燕 18258197305（微信同号）胡璐   13735506129（微信同号）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252B0"/>
    <w:rsid w:val="6FC2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2020-07-28T09:54:00Z</dcterms:created>
  <dc:creator>浙生环协李雪</dc:creator>
  <cp:lastModifiedBy>浙生环协李雪</cp:lastModifiedBy>
  <dcterms:modified xsi:type="dcterms:W3CDTF">2020-07-28T09:55:32Z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