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cs="仿宋"/>
          <w:szCs w:val="32"/>
          <w:lang w:bidi="zh-CN"/>
        </w:rPr>
      </w:pPr>
      <w:r>
        <w:rPr>
          <w:rFonts w:hint="eastAsia" w:ascii="仿宋" w:hAnsi="仿宋" w:cs="仿宋"/>
          <w:szCs w:val="32"/>
          <w:lang w:bidi="zh-CN"/>
        </w:rPr>
        <w:t>附件：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Cs w:val="32"/>
        </w:rPr>
      </w:pPr>
      <w:r>
        <w:rPr>
          <w:rFonts w:hint="eastAsia" w:ascii="华文中宋" w:hAnsi="华文中宋" w:eastAsia="华文中宋" w:cs="华文中宋"/>
          <w:b/>
          <w:bCs/>
          <w:szCs w:val="32"/>
          <w:lang w:val="en-US" w:eastAsia="zh-CN"/>
        </w:rPr>
        <w:t xml:space="preserve">浙江省生态与环境修复技术协会 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Cs w:val="32"/>
        </w:rPr>
      </w:pPr>
      <w:r>
        <w:rPr>
          <w:rFonts w:hint="eastAsia" w:ascii="华文中宋" w:hAnsi="华文中宋" w:eastAsia="华文中宋" w:cs="华文中宋"/>
          <w:b/>
          <w:bCs/>
          <w:szCs w:val="32"/>
          <w:lang w:val="en-US" w:eastAsia="zh-CN"/>
        </w:rPr>
        <w:t>第一期安环管家综合服务培训班报名表</w:t>
      </w:r>
    </w:p>
    <w:p>
      <w:pPr>
        <w:tabs>
          <w:tab w:val="left" w:pos="916"/>
        </w:tabs>
        <w:autoSpaceDE w:val="0"/>
        <w:autoSpaceDN w:val="0"/>
        <w:adjustRightInd w:val="0"/>
        <w:spacing w:line="480" w:lineRule="exact"/>
        <w:ind w:left="1264" w:leftChars="400"/>
        <w:rPr>
          <w:rFonts w:ascii="仿宋" w:hAnsi="仿宋" w:cs="仿宋"/>
          <w:sz w:val="28"/>
          <w:szCs w:val="28"/>
          <w:u w:val="single"/>
          <w:lang w:bidi="ar"/>
        </w:rPr>
      </w:pPr>
      <w:bookmarkStart w:id="0" w:name="_GoBack"/>
      <w:bookmarkEnd w:id="0"/>
      <w:r>
        <w:rPr>
          <w:rFonts w:hint="eastAsia" w:ascii="仿宋" w:hAnsi="仿宋" w:cs="仿宋"/>
          <w:spacing w:val="89"/>
          <w:kern w:val="0"/>
          <w:sz w:val="28"/>
          <w:szCs w:val="28"/>
          <w:fitText w:val="1656" w:id="0"/>
          <w:lang w:bidi="ar"/>
        </w:rPr>
        <w:t>单位名</w:t>
      </w:r>
      <w:r>
        <w:rPr>
          <w:rFonts w:hint="eastAsia" w:ascii="仿宋" w:hAnsi="仿宋" w:cs="仿宋"/>
          <w:spacing w:val="1"/>
          <w:kern w:val="0"/>
          <w:sz w:val="28"/>
          <w:szCs w:val="28"/>
          <w:fitText w:val="1656" w:id="0"/>
          <w:lang w:bidi="ar"/>
        </w:rPr>
        <w:t>称</w:t>
      </w:r>
      <w:r>
        <w:rPr>
          <w:rFonts w:hint="eastAsia" w:ascii="仿宋" w:hAnsi="仿宋" w:cs="仿宋"/>
          <w:sz w:val="28"/>
          <w:szCs w:val="28"/>
          <w:lang w:bidi="ar"/>
        </w:rPr>
        <w:t>：</w:t>
      </w:r>
      <w:r>
        <w:rPr>
          <w:rFonts w:hint="eastAsia" w:ascii="仿宋" w:hAnsi="仿宋" w:cs="仿宋"/>
          <w:sz w:val="28"/>
          <w:szCs w:val="28"/>
          <w:u w:val="single"/>
          <w:lang w:bidi="ar"/>
        </w:rPr>
        <w:t>　　　　　　　　　　　　　　　　　</w:t>
      </w:r>
    </w:p>
    <w:p>
      <w:pPr>
        <w:tabs>
          <w:tab w:val="left" w:pos="916"/>
        </w:tabs>
        <w:autoSpaceDE w:val="0"/>
        <w:autoSpaceDN w:val="0"/>
        <w:adjustRightInd w:val="0"/>
        <w:spacing w:line="480" w:lineRule="exact"/>
        <w:ind w:left="1264" w:leftChars="400"/>
        <w:rPr>
          <w:rFonts w:ascii="仿宋" w:hAnsi="仿宋" w:cs="仿宋"/>
          <w:sz w:val="28"/>
          <w:szCs w:val="28"/>
          <w:u w:val="single"/>
          <w:lang w:bidi="ar"/>
        </w:rPr>
      </w:pPr>
      <w:r>
        <w:rPr>
          <w:rFonts w:hint="eastAsia" w:ascii="仿宋" w:hAnsi="仿宋" w:cs="仿宋"/>
          <w:sz w:val="28"/>
          <w:szCs w:val="28"/>
          <w:lang w:bidi="ar"/>
        </w:rPr>
        <w:t>纳税人识别号：</w:t>
      </w:r>
      <w:r>
        <w:rPr>
          <w:rFonts w:hint="eastAsia" w:ascii="仿宋" w:hAnsi="仿宋" w:cs="仿宋"/>
          <w:sz w:val="28"/>
          <w:szCs w:val="28"/>
          <w:u w:val="single"/>
          <w:lang w:bidi="ar"/>
        </w:rPr>
        <w:t>　　　　　　　　　　　　　　　　　</w:t>
      </w:r>
    </w:p>
    <w:p>
      <w:pPr>
        <w:spacing w:line="480" w:lineRule="exact"/>
        <w:ind w:left="1264" w:leftChars="400"/>
        <w:rPr>
          <w:rFonts w:ascii="仿宋" w:hAnsi="仿宋" w:cs="仿宋"/>
          <w:sz w:val="28"/>
          <w:szCs w:val="28"/>
          <w:u w:val="single"/>
          <w:lang w:bidi="ar"/>
        </w:rPr>
      </w:pPr>
      <w:r>
        <w:rPr>
          <w:rFonts w:hint="eastAsia" w:ascii="仿宋" w:hAnsi="仿宋" w:cs="仿宋"/>
          <w:spacing w:val="89"/>
          <w:kern w:val="0"/>
          <w:sz w:val="28"/>
          <w:szCs w:val="28"/>
          <w:fitText w:val="1656" w:id="1"/>
          <w:lang w:bidi="ar"/>
        </w:rPr>
        <w:t>通讯地</w:t>
      </w:r>
      <w:r>
        <w:rPr>
          <w:rFonts w:hint="eastAsia" w:ascii="仿宋" w:hAnsi="仿宋" w:cs="仿宋"/>
          <w:spacing w:val="1"/>
          <w:kern w:val="0"/>
          <w:sz w:val="28"/>
          <w:szCs w:val="28"/>
          <w:fitText w:val="1656" w:id="1"/>
          <w:lang w:bidi="ar"/>
        </w:rPr>
        <w:t>址</w:t>
      </w:r>
      <w:r>
        <w:rPr>
          <w:rFonts w:hint="eastAsia" w:ascii="仿宋" w:hAnsi="仿宋" w:cs="仿宋"/>
          <w:sz w:val="28"/>
          <w:szCs w:val="28"/>
          <w:lang w:bidi="ar"/>
        </w:rPr>
        <w:t>：</w:t>
      </w:r>
      <w:r>
        <w:rPr>
          <w:rFonts w:hint="eastAsia" w:ascii="仿宋" w:hAnsi="仿宋" w:cs="仿宋"/>
          <w:sz w:val="28"/>
          <w:szCs w:val="28"/>
          <w:u w:val="single"/>
          <w:lang w:bidi="ar"/>
        </w:rPr>
        <w:t>　　　　　　　　　　　　　　　　　</w:t>
      </w:r>
    </w:p>
    <w:p>
      <w:pPr>
        <w:spacing w:line="480" w:lineRule="exact"/>
        <w:ind w:left="1264" w:leftChars="400"/>
        <w:rPr>
          <w:rFonts w:ascii="仿宋" w:hAnsi="仿宋" w:cs="仿宋"/>
          <w:sz w:val="28"/>
          <w:szCs w:val="28"/>
          <w:u w:val="single"/>
          <w:lang w:bidi="ar"/>
        </w:rPr>
      </w:pPr>
      <w:r>
        <w:rPr>
          <w:rFonts w:hint="eastAsia" w:ascii="仿宋" w:hAnsi="仿宋" w:cs="仿宋"/>
          <w:sz w:val="28"/>
          <w:szCs w:val="28"/>
          <w:lang w:bidi="ar"/>
        </w:rPr>
        <w:t>开户行及账号：</w:t>
      </w:r>
      <w:r>
        <w:rPr>
          <w:rFonts w:hint="eastAsia" w:ascii="仿宋" w:hAnsi="仿宋" w:cs="仿宋"/>
          <w:sz w:val="28"/>
          <w:szCs w:val="28"/>
          <w:u w:val="single"/>
          <w:lang w:bidi="ar"/>
        </w:rPr>
        <w:t>　　　　　　　　　　　　　　　　　</w:t>
      </w:r>
    </w:p>
    <w:p>
      <w:pPr>
        <w:spacing w:line="480" w:lineRule="exact"/>
        <w:ind w:left="1264" w:leftChars="400"/>
        <w:rPr>
          <w:rFonts w:ascii="仿宋" w:hAnsi="仿宋" w:cs="仿宋"/>
          <w:sz w:val="28"/>
          <w:szCs w:val="28"/>
          <w:u w:val="single"/>
        </w:rPr>
      </w:pPr>
      <w:r>
        <w:rPr>
          <w:rFonts w:hint="eastAsia" w:ascii="仿宋" w:hAnsi="仿宋" w:cs="仿宋"/>
          <w:spacing w:val="89"/>
          <w:kern w:val="0"/>
          <w:sz w:val="28"/>
          <w:szCs w:val="28"/>
          <w:fitText w:val="1656" w:id="2"/>
          <w:lang w:bidi="ar"/>
        </w:rPr>
        <w:t>联系电</w:t>
      </w:r>
      <w:r>
        <w:rPr>
          <w:rFonts w:hint="eastAsia" w:ascii="仿宋" w:hAnsi="仿宋" w:cs="仿宋"/>
          <w:spacing w:val="1"/>
          <w:kern w:val="0"/>
          <w:sz w:val="28"/>
          <w:szCs w:val="28"/>
          <w:fitText w:val="1656" w:id="2"/>
          <w:lang w:bidi="ar"/>
        </w:rPr>
        <w:t>话</w:t>
      </w:r>
      <w:r>
        <w:rPr>
          <w:rFonts w:hint="eastAsia" w:ascii="仿宋" w:hAnsi="仿宋" w:cs="仿宋"/>
          <w:sz w:val="28"/>
          <w:szCs w:val="28"/>
          <w:lang w:bidi="ar"/>
        </w:rPr>
        <w:t>：</w:t>
      </w:r>
      <w:r>
        <w:rPr>
          <w:rFonts w:hint="eastAsia" w:ascii="仿宋" w:hAnsi="仿宋" w:cs="仿宋"/>
          <w:sz w:val="28"/>
          <w:szCs w:val="28"/>
          <w:u w:val="single"/>
          <w:lang w:bidi="ar"/>
        </w:rPr>
        <w:t>　　　　　　　　</w:t>
      </w:r>
      <w:r>
        <w:rPr>
          <w:rFonts w:hint="eastAsia" w:ascii="仿宋" w:hAnsi="仿宋" w:cs="仿宋"/>
          <w:sz w:val="28"/>
          <w:szCs w:val="28"/>
          <w:lang w:bidi="ar"/>
        </w:rPr>
        <w:t>联系人：</w:t>
      </w:r>
      <w:r>
        <w:rPr>
          <w:rFonts w:hint="eastAsia" w:ascii="仿宋" w:hAnsi="仿宋" w:cs="仿宋"/>
          <w:sz w:val="28"/>
          <w:szCs w:val="28"/>
          <w:u w:val="single"/>
          <w:lang w:bidi="ar"/>
        </w:rPr>
        <w:t>　　　　　</w:t>
      </w:r>
    </w:p>
    <w:p>
      <w:pPr>
        <w:spacing w:before="120" w:after="120" w:line="440" w:lineRule="exact"/>
        <w:jc w:val="center"/>
        <w:rPr>
          <w:rFonts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  <w:lang w:bidi="ar"/>
        </w:rPr>
        <w:t>参  加 人 员 名 单</w:t>
      </w:r>
    </w:p>
    <w:tbl>
      <w:tblPr>
        <w:tblStyle w:val="10"/>
        <w:tblW w:w="10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2145"/>
        <w:gridCol w:w="2505"/>
        <w:gridCol w:w="1155"/>
        <w:gridCol w:w="599"/>
        <w:gridCol w:w="1816"/>
        <w:gridCol w:w="1332"/>
      </w:tblGrid>
      <w:tr>
        <w:trPr>
          <w:trHeight w:val="283" w:hRule="atLeast"/>
          <w:jc w:val="center"/>
        </w:trPr>
        <w:tc>
          <w:tcPr>
            <w:tcW w:w="140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cs="仿宋"/>
                <w:kern w:val="0"/>
                <w:sz w:val="21"/>
                <w:szCs w:val="21"/>
                <w:lang w:val="zh-CN" w:eastAsia="en-US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  <w:lang w:val="zh-CN" w:eastAsia="en-US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照片</w:t>
            </w:r>
            <w:r>
              <w:rPr>
                <w:rFonts w:ascii="仿宋" w:hAnsi="仿宋" w:cs="仿宋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（一寸电子证件照）</w:t>
            </w: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cs="仿宋"/>
                <w:kern w:val="0"/>
                <w:sz w:val="21"/>
                <w:szCs w:val="21"/>
                <w:lang w:val="zh-CN" w:eastAsia="en-US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  <w:lang w:eastAsia="en-US"/>
              </w:rPr>
              <w:t>身份证号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cs="仿宋"/>
                <w:kern w:val="0"/>
                <w:sz w:val="21"/>
                <w:szCs w:val="21"/>
                <w:lang w:val="zh-CN" w:eastAsia="en-US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  <w:lang w:val="zh-CN" w:eastAsia="en-US"/>
              </w:rPr>
              <w:t>手机</w:t>
            </w: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工种名称</w:t>
            </w: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备注</w:t>
            </w:r>
          </w:p>
        </w:tc>
      </w:tr>
      <w:tr>
        <w:trPr>
          <w:trHeight w:val="510" w:hRule="atLeast"/>
          <w:jc w:val="center"/>
        </w:trPr>
        <w:tc>
          <w:tcPr>
            <w:tcW w:w="1408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sz w:val="21"/>
                <w:szCs w:val="21"/>
                <w:lang w:val="zh-CN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sz w:val="21"/>
                <w:szCs w:val="21"/>
                <w:lang w:val="zh-CN"/>
              </w:rPr>
            </w:pP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408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408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408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408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40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val="zh-CN" w:bidi="ar"/>
              </w:rPr>
              <w:t>费用总额</w:t>
            </w:r>
          </w:p>
        </w:tc>
        <w:tc>
          <w:tcPr>
            <w:tcW w:w="58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cs="仿宋"/>
                <w:sz w:val="21"/>
                <w:szCs w:val="21"/>
                <w:lang w:val="zh-CN" w:bidi="ar"/>
              </w:rPr>
              <w:t>￥：　　　　　　</w:t>
            </w: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元整</w:t>
            </w:r>
          </w:p>
        </w:tc>
        <w:tc>
          <w:tcPr>
            <w:tcW w:w="374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cs="仿宋"/>
                <w:sz w:val="21"/>
                <w:szCs w:val="21"/>
                <w:lang w:val="zh-CN" w:bidi="ar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val="zh-CN" w:bidi="ar"/>
              </w:rPr>
              <w:t xml:space="preserve">汇款日期： </w:t>
            </w:r>
            <w:r>
              <w:rPr>
                <w:rFonts w:ascii="仿宋" w:hAnsi="仿宋" w:cs="仿宋"/>
                <w:sz w:val="21"/>
                <w:szCs w:val="21"/>
                <w:lang w:val="zh-CN" w:bidi="ar"/>
              </w:rPr>
              <w:t xml:space="preserve">    </w:t>
            </w: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 xml:space="preserve">年 </w:t>
            </w:r>
            <w:r>
              <w:rPr>
                <w:rFonts w:ascii="仿宋" w:hAnsi="仿宋" w:cs="仿宋"/>
                <w:sz w:val="21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 xml:space="preserve">月 </w:t>
            </w:r>
            <w:r>
              <w:rPr>
                <w:rFonts w:ascii="仿宋" w:hAnsi="仿宋" w:cs="仿宋"/>
                <w:sz w:val="21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日</w:t>
            </w:r>
          </w:p>
        </w:tc>
      </w:tr>
      <w:tr>
        <w:trPr>
          <w:trHeight w:val="54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收款账户</w:t>
            </w:r>
          </w:p>
        </w:tc>
        <w:tc>
          <w:tcPr>
            <w:tcW w:w="9552" w:type="dxa"/>
            <w:gridSpan w:val="6"/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 xml:space="preserve">户　名：浙江丰汇企业咨询有限公司  </w:t>
            </w:r>
          </w:p>
          <w:p>
            <w:pPr>
              <w:spacing w:line="400" w:lineRule="exact"/>
              <w:textAlignment w:val="baseline"/>
              <w:rPr>
                <w:rFonts w:ascii="仿宋" w:hAnsi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开户行：杭州银行保俶支行</w:t>
            </w:r>
          </w:p>
          <w:p>
            <w:pPr>
              <w:spacing w:line="400" w:lineRule="exact"/>
              <w:textAlignment w:val="baseline"/>
              <w:rPr>
                <w:rFonts w:ascii="仿宋" w:hAnsi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账　号：3301040160013985752</w:t>
            </w:r>
          </w:p>
          <w:p>
            <w:pPr>
              <w:spacing w:line="400" w:lineRule="exact"/>
              <w:textAlignment w:val="baseline"/>
              <w:rPr>
                <w:rFonts w:ascii="仿宋" w:hAnsi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统一社会信用代码：91330106MA2GPTPL11</w:t>
            </w:r>
          </w:p>
          <w:p>
            <w:pPr>
              <w:spacing w:line="400" w:lineRule="exact"/>
              <w:textAlignment w:val="baseline"/>
              <w:rPr>
                <w:rFonts w:ascii="仿宋" w:hAnsi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（如未找到开户行，可输入联行号：313331000186）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40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val="zh-CN" w:bidi="ar"/>
              </w:rPr>
              <w:t>发票类型</w:t>
            </w:r>
          </w:p>
        </w:tc>
        <w:tc>
          <w:tcPr>
            <w:tcW w:w="955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　　增值税普通发票</w:t>
            </w:r>
            <w:r>
              <w:rPr>
                <w:rFonts w:hint="eastAsia" w:ascii="仿宋" w:hAnsi="仿宋" w:cs="仿宋"/>
                <w:sz w:val="21"/>
                <w:szCs w:val="21"/>
                <w:lang w:val="zh-CN" w:bidi="ar"/>
              </w:rPr>
              <w:t>□</w:t>
            </w:r>
            <w:r>
              <w:rPr>
                <w:rFonts w:hint="eastAsia" w:ascii="仿宋" w:hAnsi="仿宋" w:cs="仿宋"/>
                <w:sz w:val="21"/>
                <w:szCs w:val="21"/>
                <w:lang w:bidi="ar"/>
              </w:rPr>
              <w:t>　　　增值税专用发票</w:t>
            </w:r>
            <w:r>
              <w:rPr>
                <w:rFonts w:hint="eastAsia" w:ascii="仿宋" w:hAnsi="仿宋" w:cs="仿宋"/>
                <w:sz w:val="21"/>
                <w:szCs w:val="21"/>
                <w:lang w:val="zh-CN" w:bidi="ar"/>
              </w:rPr>
              <w:t>□</w:t>
            </w:r>
          </w:p>
        </w:tc>
      </w:tr>
    </w:tbl>
    <w:p>
      <w:pPr>
        <w:jc w:val="left"/>
        <w:rPr>
          <w:rFonts w:hint="eastAsia" w:ascii="仿宋" w:hAnsi="仿宋" w:cs="仿宋"/>
          <w:sz w:val="21"/>
          <w:szCs w:val="21"/>
        </w:rPr>
      </w:pPr>
      <w:r>
        <w:rPr>
          <w:rFonts w:hint="eastAsia" w:ascii="仿宋" w:hAnsi="仿宋" w:cs="仿宋"/>
          <w:sz w:val="21"/>
          <w:szCs w:val="21"/>
        </w:rPr>
        <w:t>联系电话：戴老师18258202725（微信同号）</w:t>
      </w:r>
    </w:p>
    <w:sectPr>
      <w:footerReference r:id="rId3" w:type="default"/>
      <w:footerReference r:id="rId4" w:type="even"/>
      <w:pgSz w:w="11907" w:h="16840"/>
      <w:pgMar w:top="2098" w:right="1474" w:bottom="1985" w:left="1588" w:header="851" w:footer="992" w:gutter="0"/>
      <w:cols w:space="0" w:num="1"/>
      <w:docGrid w:type="linesAndChars" w:linePitch="56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1B47D594-3F1D-51CE-72CA-31601CE81FD3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951B4DC-28C5-8332-72CA-316092F362FE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华文中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60"/>
      <w:jc w:val="right"/>
    </w:pPr>
    <w:r>
      <w:rPr>
        <w:rFonts w:hint="eastAsia"/>
      </w:rPr>
      <w:t>—</w:t>
    </w:r>
    <w:r>
      <w:t xml:space="preserve"> </w:t>
    </w:r>
    <w:sdt>
      <w:sdtPr>
        <w:id w:val="0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t xml:space="preserve"> </w:t>
        </w:r>
        <w:r>
          <w:rPr>
            <w:rFonts w:hint="eastAsia"/>
          </w:rPr>
          <w:t>—</w:t>
        </w:r>
      </w:sdtContent>
    </w:sdt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5"/>
        </w:pPr>
        <w:r>
          <w:rPr>
            <w:rFonts w:hint="eastAsia"/>
          </w:rPr>
          <w:t>—</w:t>
        </w:r>
        <w:r>
          <w:t xml:space="preserve"> 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58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34"/>
    <w:rsid w:val="00014CFF"/>
    <w:rsid w:val="0002617D"/>
    <w:rsid w:val="00040923"/>
    <w:rsid w:val="00055E85"/>
    <w:rsid w:val="0007445D"/>
    <w:rsid w:val="0009152E"/>
    <w:rsid w:val="00092F5B"/>
    <w:rsid w:val="00097DEE"/>
    <w:rsid w:val="000A67D1"/>
    <w:rsid w:val="000C777B"/>
    <w:rsid w:val="00106F07"/>
    <w:rsid w:val="00120C41"/>
    <w:rsid w:val="00155A1A"/>
    <w:rsid w:val="001D12B8"/>
    <w:rsid w:val="00205449"/>
    <w:rsid w:val="002239EF"/>
    <w:rsid w:val="00246803"/>
    <w:rsid w:val="002552C4"/>
    <w:rsid w:val="00263B32"/>
    <w:rsid w:val="00270932"/>
    <w:rsid w:val="00274125"/>
    <w:rsid w:val="00275459"/>
    <w:rsid w:val="00292830"/>
    <w:rsid w:val="002B2041"/>
    <w:rsid w:val="002B2CD4"/>
    <w:rsid w:val="002F20BF"/>
    <w:rsid w:val="002F37B7"/>
    <w:rsid w:val="00350305"/>
    <w:rsid w:val="00357A19"/>
    <w:rsid w:val="00361C12"/>
    <w:rsid w:val="003905A0"/>
    <w:rsid w:val="003A7C8B"/>
    <w:rsid w:val="003C70D5"/>
    <w:rsid w:val="003F0F1F"/>
    <w:rsid w:val="003F16FA"/>
    <w:rsid w:val="00437A46"/>
    <w:rsid w:val="00456111"/>
    <w:rsid w:val="00462F01"/>
    <w:rsid w:val="00493312"/>
    <w:rsid w:val="004D17D7"/>
    <w:rsid w:val="004E69A4"/>
    <w:rsid w:val="00514F7E"/>
    <w:rsid w:val="00521B1D"/>
    <w:rsid w:val="00557DD8"/>
    <w:rsid w:val="00566CDE"/>
    <w:rsid w:val="005914B9"/>
    <w:rsid w:val="005B198F"/>
    <w:rsid w:val="005C0B23"/>
    <w:rsid w:val="005C54BF"/>
    <w:rsid w:val="005D0F72"/>
    <w:rsid w:val="005E0FF2"/>
    <w:rsid w:val="005E502E"/>
    <w:rsid w:val="005F2A32"/>
    <w:rsid w:val="005F5091"/>
    <w:rsid w:val="005F6DD2"/>
    <w:rsid w:val="00613A7B"/>
    <w:rsid w:val="00617372"/>
    <w:rsid w:val="00626B8D"/>
    <w:rsid w:val="00643078"/>
    <w:rsid w:val="0065144F"/>
    <w:rsid w:val="006631CA"/>
    <w:rsid w:val="00693436"/>
    <w:rsid w:val="006946CD"/>
    <w:rsid w:val="006C1057"/>
    <w:rsid w:val="006D4C34"/>
    <w:rsid w:val="00702801"/>
    <w:rsid w:val="00736DAA"/>
    <w:rsid w:val="0074271D"/>
    <w:rsid w:val="0078725E"/>
    <w:rsid w:val="00795F8B"/>
    <w:rsid w:val="007B726F"/>
    <w:rsid w:val="007C01F8"/>
    <w:rsid w:val="00843248"/>
    <w:rsid w:val="00863D17"/>
    <w:rsid w:val="0087261F"/>
    <w:rsid w:val="00886CC5"/>
    <w:rsid w:val="00891EFA"/>
    <w:rsid w:val="008A6DC1"/>
    <w:rsid w:val="008C5CAF"/>
    <w:rsid w:val="008D2656"/>
    <w:rsid w:val="008E5DAE"/>
    <w:rsid w:val="008F7599"/>
    <w:rsid w:val="0092103D"/>
    <w:rsid w:val="00922639"/>
    <w:rsid w:val="009333C6"/>
    <w:rsid w:val="0094365D"/>
    <w:rsid w:val="009568C4"/>
    <w:rsid w:val="00961DF6"/>
    <w:rsid w:val="009D11F8"/>
    <w:rsid w:val="009F1A9B"/>
    <w:rsid w:val="00A02B97"/>
    <w:rsid w:val="00A332BD"/>
    <w:rsid w:val="00AB0ED9"/>
    <w:rsid w:val="00AB2F1F"/>
    <w:rsid w:val="00AD56A3"/>
    <w:rsid w:val="00B21BFD"/>
    <w:rsid w:val="00B251AC"/>
    <w:rsid w:val="00B36439"/>
    <w:rsid w:val="00B7168B"/>
    <w:rsid w:val="00B74393"/>
    <w:rsid w:val="00BC1D35"/>
    <w:rsid w:val="00BD13F5"/>
    <w:rsid w:val="00BE12DF"/>
    <w:rsid w:val="00C25E6F"/>
    <w:rsid w:val="00C345B8"/>
    <w:rsid w:val="00C57006"/>
    <w:rsid w:val="00C6738D"/>
    <w:rsid w:val="00C70E7E"/>
    <w:rsid w:val="00CB06A9"/>
    <w:rsid w:val="00CE4E97"/>
    <w:rsid w:val="00D17A77"/>
    <w:rsid w:val="00D42B0E"/>
    <w:rsid w:val="00DE058A"/>
    <w:rsid w:val="00E37089"/>
    <w:rsid w:val="00E43321"/>
    <w:rsid w:val="00E4399B"/>
    <w:rsid w:val="00E919A4"/>
    <w:rsid w:val="00E96344"/>
    <w:rsid w:val="00EA5C91"/>
    <w:rsid w:val="00EB20A4"/>
    <w:rsid w:val="00ED1A10"/>
    <w:rsid w:val="00ED5FBA"/>
    <w:rsid w:val="00EF4AD1"/>
    <w:rsid w:val="00F06195"/>
    <w:rsid w:val="00F3465D"/>
    <w:rsid w:val="00F4251E"/>
    <w:rsid w:val="00F43800"/>
    <w:rsid w:val="00F72FCF"/>
    <w:rsid w:val="00F823FE"/>
    <w:rsid w:val="00F84A85"/>
    <w:rsid w:val="00FB1038"/>
    <w:rsid w:val="00FE135D"/>
    <w:rsid w:val="013D40D8"/>
    <w:rsid w:val="01945B47"/>
    <w:rsid w:val="03A01752"/>
    <w:rsid w:val="03D401E9"/>
    <w:rsid w:val="04067358"/>
    <w:rsid w:val="040818BD"/>
    <w:rsid w:val="051A1967"/>
    <w:rsid w:val="059305B1"/>
    <w:rsid w:val="08043471"/>
    <w:rsid w:val="08A85FCA"/>
    <w:rsid w:val="09DB578D"/>
    <w:rsid w:val="0BDE5DEF"/>
    <w:rsid w:val="0CC47F66"/>
    <w:rsid w:val="0E577D84"/>
    <w:rsid w:val="0E9C2A76"/>
    <w:rsid w:val="10CF7354"/>
    <w:rsid w:val="115044A5"/>
    <w:rsid w:val="12D01128"/>
    <w:rsid w:val="13236625"/>
    <w:rsid w:val="14134AEA"/>
    <w:rsid w:val="143C3F36"/>
    <w:rsid w:val="149836D1"/>
    <w:rsid w:val="14C05AF2"/>
    <w:rsid w:val="150B739D"/>
    <w:rsid w:val="15590F28"/>
    <w:rsid w:val="16325AF4"/>
    <w:rsid w:val="16554A46"/>
    <w:rsid w:val="16A625E5"/>
    <w:rsid w:val="17232B42"/>
    <w:rsid w:val="17365DBB"/>
    <w:rsid w:val="17901344"/>
    <w:rsid w:val="1929022F"/>
    <w:rsid w:val="193A76F3"/>
    <w:rsid w:val="1B922058"/>
    <w:rsid w:val="1D4E5053"/>
    <w:rsid w:val="1D984CC8"/>
    <w:rsid w:val="1DAE10E1"/>
    <w:rsid w:val="1E60438D"/>
    <w:rsid w:val="1F62764B"/>
    <w:rsid w:val="1FB459BE"/>
    <w:rsid w:val="21597BD2"/>
    <w:rsid w:val="23B23CE9"/>
    <w:rsid w:val="24087763"/>
    <w:rsid w:val="247C1C91"/>
    <w:rsid w:val="24870CB3"/>
    <w:rsid w:val="24E16515"/>
    <w:rsid w:val="250D6172"/>
    <w:rsid w:val="287D57E6"/>
    <w:rsid w:val="2AA32F0C"/>
    <w:rsid w:val="2AD030C9"/>
    <w:rsid w:val="2AE450F2"/>
    <w:rsid w:val="2BA726A3"/>
    <w:rsid w:val="2BC24093"/>
    <w:rsid w:val="2CC51A63"/>
    <w:rsid w:val="2CD17B64"/>
    <w:rsid w:val="2D6C362A"/>
    <w:rsid w:val="2DC62B0C"/>
    <w:rsid w:val="2EAA6821"/>
    <w:rsid w:val="2EB520D5"/>
    <w:rsid w:val="2EE7547B"/>
    <w:rsid w:val="2FDF650C"/>
    <w:rsid w:val="30D62AA0"/>
    <w:rsid w:val="32EB3ABC"/>
    <w:rsid w:val="34247913"/>
    <w:rsid w:val="34602032"/>
    <w:rsid w:val="37E413A5"/>
    <w:rsid w:val="382061A0"/>
    <w:rsid w:val="3A5F525F"/>
    <w:rsid w:val="3BBD047E"/>
    <w:rsid w:val="3CCD15F4"/>
    <w:rsid w:val="3EA60159"/>
    <w:rsid w:val="3EB42CFB"/>
    <w:rsid w:val="3EF97769"/>
    <w:rsid w:val="3F7830FB"/>
    <w:rsid w:val="424F14CB"/>
    <w:rsid w:val="42717067"/>
    <w:rsid w:val="430A6605"/>
    <w:rsid w:val="461C6570"/>
    <w:rsid w:val="478951FC"/>
    <w:rsid w:val="4851553C"/>
    <w:rsid w:val="48B240D6"/>
    <w:rsid w:val="49757353"/>
    <w:rsid w:val="49F96AE2"/>
    <w:rsid w:val="4A383DF5"/>
    <w:rsid w:val="4AA949ED"/>
    <w:rsid w:val="4B0432ED"/>
    <w:rsid w:val="4B734624"/>
    <w:rsid w:val="4CF04F86"/>
    <w:rsid w:val="4CF101A5"/>
    <w:rsid w:val="4DAE3519"/>
    <w:rsid w:val="4DC92E5A"/>
    <w:rsid w:val="4DD87FA2"/>
    <w:rsid w:val="4F0B72CD"/>
    <w:rsid w:val="4F260AC5"/>
    <w:rsid w:val="4FB819B9"/>
    <w:rsid w:val="4FF24BB8"/>
    <w:rsid w:val="502974A0"/>
    <w:rsid w:val="510A001E"/>
    <w:rsid w:val="522541C8"/>
    <w:rsid w:val="52410D58"/>
    <w:rsid w:val="524A5224"/>
    <w:rsid w:val="540E0058"/>
    <w:rsid w:val="54CD1D70"/>
    <w:rsid w:val="55E10FE8"/>
    <w:rsid w:val="56515738"/>
    <w:rsid w:val="56A248EB"/>
    <w:rsid w:val="57067E32"/>
    <w:rsid w:val="572E0446"/>
    <w:rsid w:val="58DF6346"/>
    <w:rsid w:val="59F504CE"/>
    <w:rsid w:val="5A4D3A24"/>
    <w:rsid w:val="5A886597"/>
    <w:rsid w:val="5B073A4A"/>
    <w:rsid w:val="5BEF267F"/>
    <w:rsid w:val="5C182CF1"/>
    <w:rsid w:val="5CC226D4"/>
    <w:rsid w:val="5D2E180D"/>
    <w:rsid w:val="5DF97EAC"/>
    <w:rsid w:val="5EA846C2"/>
    <w:rsid w:val="5F3C7EEA"/>
    <w:rsid w:val="5FB1059B"/>
    <w:rsid w:val="62655F39"/>
    <w:rsid w:val="633D5AF8"/>
    <w:rsid w:val="63FB3348"/>
    <w:rsid w:val="645A0A81"/>
    <w:rsid w:val="66FA37CA"/>
    <w:rsid w:val="673D1E7E"/>
    <w:rsid w:val="67DE4D98"/>
    <w:rsid w:val="680176DA"/>
    <w:rsid w:val="68E62167"/>
    <w:rsid w:val="68F81E79"/>
    <w:rsid w:val="6A433548"/>
    <w:rsid w:val="6EEA612A"/>
    <w:rsid w:val="6FD132C4"/>
    <w:rsid w:val="6FE40D1D"/>
    <w:rsid w:val="70CD49E4"/>
    <w:rsid w:val="7270618A"/>
    <w:rsid w:val="73524231"/>
    <w:rsid w:val="742A5CA3"/>
    <w:rsid w:val="74D9133A"/>
    <w:rsid w:val="75425E10"/>
    <w:rsid w:val="75E61A47"/>
    <w:rsid w:val="75EF70C7"/>
    <w:rsid w:val="75F2605E"/>
    <w:rsid w:val="761E11B0"/>
    <w:rsid w:val="782F7C97"/>
    <w:rsid w:val="78443AE6"/>
    <w:rsid w:val="79C44F64"/>
    <w:rsid w:val="79D1176D"/>
    <w:rsid w:val="7BAD368C"/>
    <w:rsid w:val="7BC02B9E"/>
    <w:rsid w:val="7CDD0844"/>
    <w:rsid w:val="7D8A296F"/>
    <w:rsid w:val="7F0B21B9"/>
    <w:rsid w:val="7FF105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1"/>
    <w:rPr>
      <w:rFonts w:ascii="仿宋" w:hAnsi="仿宋" w:cs="仿宋"/>
      <w:szCs w:val="32"/>
      <w:lang w:val="zh-CN" w:bidi="zh-CN"/>
    </w:r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8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font01"/>
    <w:basedOn w:val="8"/>
    <w:qFormat/>
    <w:uiPriority w:val="0"/>
    <w:rPr>
      <w:rFonts w:hint="eastAsia" w:ascii="宋体" w:hAnsi="宋体" w:eastAsia="宋体" w:cs="宋体"/>
      <w:b/>
      <w:color w:val="808080"/>
      <w:sz w:val="28"/>
      <w:szCs w:val="28"/>
      <w:u w:val="none"/>
    </w:rPr>
  </w:style>
  <w:style w:type="table" w:customStyle="1" w:styleId="18">
    <w:name w:val="网格型1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正文文本 字符"/>
    <w:basedOn w:val="8"/>
    <w:link w:val="3"/>
    <w:qFormat/>
    <w:uiPriority w:val="1"/>
    <w:rPr>
      <w:rFonts w:ascii="仿宋" w:hAnsi="仿宋" w:eastAsia="仿宋" w:cs="仿宋"/>
      <w:kern w:val="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uye/Library/Containers/com.kingsoft.wpsoffice.mac/Data/C:\Users\jiang\Documents\&#33258;&#23450;&#20041;%20Office%20&#27169;&#26495;\&#32418;&#22836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红头文件模板.dotx</Template>
  <Company>hz</Company>
  <Pages>4</Pages>
  <Words>191</Words>
  <Characters>1089</Characters>
  <Lines>9</Lines>
  <Paragraphs>2</Paragraphs>
  <TotalTime>0</TotalTime>
  <ScaleCrop>false</ScaleCrop>
  <LinksUpToDate>false</LinksUpToDate>
  <CharactersWithSpaces>1278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2021-02-02T15:19:00Z</dcterms:created>
  <dc:creator>jiang</dc:creator>
  <cp:lastModifiedBy>huye</cp:lastModifiedBy>
  <cp:lastPrinted>2019-02-28T18:38:00Z</cp:lastPrinted>
  <dcterms:modified xsi:type="dcterms:W3CDTF">2021-02-21T10:50:26Z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